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02E93D42"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02E93D42"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02E93D42"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9D0BCE" w14:paraId="4F9450A3" w14:textId="45EE6637">
            <w:r>
              <w:t>Taylor Wessing</w:t>
            </w:r>
          </w:p>
        </w:tc>
      </w:tr>
      <w:tr w:rsidR="00093CA9" w:rsidTr="02E93D42"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02E93D42"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633D69" w14:paraId="624F8F71" w14:textId="37C8F38E">
            <w:r>
              <w:t>Germany</w:t>
            </w:r>
          </w:p>
        </w:tc>
      </w:tr>
      <w:tr w:rsidRPr="00E50B13" w:rsidR="00093CA9" w:rsidTr="02E93D42"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2E93D42"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DC4C72" w14:paraId="313A697B" w14:textId="76DCFE75">
            <w:r w:rsidRPr="00DC4C72">
              <w:t>BaFin’s Sustainable Finance Strategy</w:t>
            </w:r>
          </w:p>
        </w:tc>
      </w:tr>
      <w:tr w:rsidR="00093CA9" w:rsidTr="02E93D42"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2E93D42"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02E93D42" w:rsidRDefault="00093CA9" w14:paraId="70468119" w14:textId="66442F29">
            <w:pPr>
              <w:pStyle w:val="ListParagraph"/>
              <w:spacing w:before="0" w:beforeAutospacing="off" w:after="0" w:afterAutospacing="off"/>
              <w:ind w:left="360" w:right="0" w:hanging="0"/>
              <w:rPr>
                <w:rFonts w:ascii="Calibri" w:hAnsi="Calibri" w:eastAsia="Calibri" w:cs="Calibri"/>
                <w:strike w:val="0"/>
                <w:dstrike w:val="0"/>
                <w:noProof w:val="0"/>
                <w:color w:val="0563C1"/>
                <w:sz w:val="24"/>
                <w:szCs w:val="24"/>
                <w:u w:val="single"/>
                <w:lang w:val="de"/>
              </w:rPr>
            </w:pPr>
            <w:hyperlink r:id="R43e687d6736f46f6">
              <w:r w:rsidRPr="02E93D42" w:rsidR="3FA91DD6">
                <w:rPr>
                  <w:rStyle w:val="Hyperlink"/>
                  <w:rFonts w:ascii="Calibri" w:hAnsi="Calibri" w:eastAsia="Calibri" w:cs="Calibri"/>
                  <w:strike w:val="0"/>
                  <w:dstrike w:val="0"/>
                  <w:noProof w:val="0"/>
                  <w:color w:val="0563C1"/>
                  <w:sz w:val="24"/>
                  <w:szCs w:val="24"/>
                  <w:u w:val="single"/>
                  <w:lang w:val="de"/>
                </w:rPr>
                <w:t>BaFin - Publikationen &amp; Daten - Sustainable-Finance-Strategie der BaFin</w:t>
              </w:r>
            </w:hyperlink>
          </w:p>
          <w:p w:rsidR="00093CA9" w:rsidP="00093CA9" w:rsidRDefault="00093CA9" w14:paraId="1523C232" w14:textId="46FF4893"/>
        </w:tc>
      </w:tr>
      <w:tr w:rsidRPr="005A2023" w:rsidR="00093CA9" w:rsidTr="02E93D42"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2E93D42"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02E93D42"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02E93D42"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02E93D42"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46B574FF"/>
        </w:tc>
      </w:tr>
      <w:tr w:rsidR="00093CA9" w:rsidTr="02E93D42"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325060" w14:paraId="0A5E7122" w14:textId="46369847">
            <w:r>
              <w:t>X</w:t>
            </w:r>
          </w:p>
        </w:tc>
      </w:tr>
      <w:tr w:rsidR="00093CA9" w:rsidTr="02E93D42"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377CB841"/>
        </w:tc>
      </w:tr>
      <w:tr w:rsidR="00093CA9" w:rsidTr="02E93D42"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02E93D42"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02E93D42" w:rsidRDefault="00093CA9" w14:paraId="18257824" w14:textId="2D23D9E8">
            <w:pPr>
              <w:spacing w:before="120" w:beforeAutospacing="off" w:after="120" w:afterAutospacing="off"/>
              <w:rPr>
                <w:rFonts w:ascii="Calibri" w:hAnsi="Calibri" w:eastAsia="Calibri" w:cs="Calibri"/>
                <w:noProof w:val="0"/>
                <w:sz w:val="24"/>
                <w:szCs w:val="24"/>
                <w:lang w:val="en-GB"/>
              </w:rPr>
            </w:pPr>
            <w:r w:rsidRPr="02E93D42" w:rsidR="0C0944A2">
              <w:rPr>
                <w:rFonts w:ascii="Calibri" w:hAnsi="Calibri" w:eastAsia="Calibri" w:cs="Calibri"/>
                <w:noProof w:val="0"/>
                <w:sz w:val="24"/>
                <w:szCs w:val="24"/>
                <w:lang w:val="en-GB"/>
              </w:rPr>
              <w:t>The Sustainable Finance Strategy is a tool that is published and addresses BaFin’s strategy</w:t>
            </w:r>
            <w:r w:rsidRPr="02E93D42" w:rsidR="27E01D71">
              <w:rPr>
                <w:rFonts w:ascii="Calibri" w:hAnsi="Calibri" w:eastAsia="Calibri" w:cs="Calibri"/>
                <w:noProof w:val="0"/>
                <w:sz w:val="24"/>
                <w:szCs w:val="24"/>
                <w:lang w:val="en-GB"/>
              </w:rPr>
              <w:t xml:space="preserve"> for its supervision in a very broad way</w:t>
            </w:r>
            <w:r w:rsidRPr="02E93D42" w:rsidR="0C0944A2">
              <w:rPr>
                <w:rFonts w:ascii="Calibri" w:hAnsi="Calibri" w:eastAsia="Calibri" w:cs="Calibri"/>
                <w:noProof w:val="0"/>
                <w:sz w:val="24"/>
                <w:szCs w:val="24"/>
                <w:lang w:val="en-GB"/>
              </w:rPr>
              <w:t>. But it shows that sustainable finance is important to BaFin and therefore also a</w:t>
            </w:r>
            <w:r w:rsidRPr="02E93D42" w:rsidR="5224DEDA">
              <w:rPr>
                <w:rFonts w:ascii="Calibri" w:hAnsi="Calibri" w:eastAsia="Calibri" w:cs="Calibri"/>
                <w:noProof w:val="0"/>
                <w:sz w:val="24"/>
                <w:szCs w:val="24"/>
                <w:lang w:val="en-GB"/>
              </w:rPr>
              <w:t xml:space="preserve"> focus </w:t>
            </w:r>
            <w:r w:rsidRPr="02E93D42" w:rsidR="0C0944A2">
              <w:rPr>
                <w:rFonts w:ascii="Calibri" w:hAnsi="Calibri" w:eastAsia="Calibri" w:cs="Calibri"/>
                <w:noProof w:val="0"/>
                <w:sz w:val="24"/>
                <w:szCs w:val="24"/>
                <w:lang w:val="en-GB"/>
              </w:rPr>
              <w:t>of their supervision.</w:t>
            </w:r>
            <w:r w:rsidRPr="02E93D42" w:rsidR="728D68E5">
              <w:rPr>
                <w:rFonts w:ascii="Calibri" w:hAnsi="Calibri" w:eastAsia="Calibri" w:cs="Calibri"/>
                <w:noProof w:val="0"/>
                <w:sz w:val="24"/>
                <w:szCs w:val="24"/>
                <w:lang w:val="en-GB"/>
              </w:rPr>
              <w:t xml:space="preserve"> The tool only emphasises the importance of sustainability as part of the supervision without providing any concrete requirements.</w:t>
            </w:r>
          </w:p>
        </w:tc>
      </w:tr>
      <w:tr w:rsidR="00093CA9" w:rsidTr="02E93D42"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2E93D42"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2A155376">
            <w:r w:rsidR="6DEB9878">
              <w:rPr/>
              <w:t>x</w:t>
            </w:r>
          </w:p>
        </w:tc>
      </w:tr>
      <w:tr w:rsidR="00093CA9" w:rsidTr="02E93D42"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02E93D42"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02E93D42"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02E93D42"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02E93D42"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02E93D42"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02E93D42"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5DD2AFDE"/>
        </w:tc>
      </w:tr>
      <w:tr w:rsidR="00093CA9" w:rsidTr="02E93D42"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2E93D42"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1EA02C6D">
            <w:pPr>
              <w:rPr>
                <w:color w:val="000000" w:themeColor="text1"/>
              </w:rPr>
            </w:pPr>
            <w:r w:rsidRPr="02E93D42" w:rsidR="4B826797">
              <w:rPr>
                <w:color w:val="000000" w:themeColor="text1" w:themeTint="FF" w:themeShade="FF"/>
              </w:rPr>
              <w:t>July 2023</w:t>
            </w:r>
          </w:p>
        </w:tc>
      </w:tr>
      <w:tr w:rsidR="00093CA9" w:rsidTr="02E93D42"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2E93D42"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103C051B">
            <w:pPr>
              <w:rPr>
                <w:color w:val="000000" w:themeColor="text1"/>
              </w:rPr>
            </w:pPr>
            <w:r w:rsidRPr="02E93D42" w:rsidR="10CDA889">
              <w:rPr>
                <w:color w:val="000000" w:themeColor="text1" w:themeTint="FF" w:themeShade="FF"/>
              </w:rPr>
              <w:t>2023</w:t>
            </w:r>
          </w:p>
        </w:tc>
      </w:tr>
      <w:tr w:rsidR="00093CA9" w:rsidTr="02E93D42"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2E93D42"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02E93D42"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2E93D42"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02E93D42"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2E93D42"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4C7ABF8B">
            <w:r w:rsidR="6B90CC7F">
              <w:rPr/>
              <w:t>Supervisory body</w:t>
            </w:r>
          </w:p>
        </w:tc>
      </w:tr>
      <w:tr w:rsidRPr="006B7B0D" w:rsidR="00093CA9" w:rsidTr="02E93D42"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2E93D42"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6CB9E509">
            <w:r w:rsidR="65C73210">
              <w:rPr/>
              <w:t>BaFin</w:t>
            </w:r>
          </w:p>
        </w:tc>
      </w:tr>
      <w:tr w:rsidRPr="006B7B0D" w:rsidR="00093CA9" w:rsidTr="02E93D42"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2E93D42"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02E93D42"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02E93D42"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02E93D42"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5C25EB8">
            <w:r w:rsidR="69EC38E1">
              <w:rPr/>
              <w:t>x</w:t>
            </w:r>
          </w:p>
        </w:tc>
      </w:tr>
      <w:tr w:rsidRPr="006B7B0D" w:rsidR="00093CA9" w:rsidTr="02E93D42"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2E93D42"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7777777"/>
        </w:tc>
      </w:tr>
      <w:tr w:rsidRPr="006B7B0D" w:rsidR="00093CA9" w:rsidTr="02E93D42"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2E93D42"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02E93D42"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02E93D42"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02E93D42"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02E93D42"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02E93D42"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02E93D42"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2E93D42"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02E93D42"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02E93D42"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02E93D42"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02E93D42"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2E93D42"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02E93D42"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2E93D42"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02E93D42"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02E93D42"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02E93D42"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02E93D42"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2E93D42"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02E93D42"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2E93D42"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02E93D42"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02E93D42"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02E93D42"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02E93D42"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02E93D42"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77777777"/>
        </w:tc>
      </w:tr>
      <w:tr w:rsidR="00093CA9" w:rsidTr="02E93D42"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2E93D42"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449C506C">
            <w:r w:rsidR="7DD7B4D1">
              <w:rPr/>
              <w:t>x</w:t>
            </w:r>
          </w:p>
        </w:tc>
      </w:tr>
      <w:tr w:rsidR="00093CA9" w:rsidTr="02E93D42"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77777777"/>
        </w:tc>
      </w:tr>
      <w:tr w:rsidR="00093CA9" w:rsidTr="02E93D42"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2E93D42"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9D0BCE"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9D0BCE"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9D0BCE"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9D0BCE"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2E93D42"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2E93D42"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2E93D42"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00B2D045">
            <w:pPr>
              <w:rPr>
                <w:rFonts w:ascii="Calibri" w:hAnsi="Calibri" w:cs="Calibri"/>
              </w:rPr>
            </w:pPr>
            <w:r w:rsidRPr="02E93D42" w:rsidR="4680325A">
              <w:rPr>
                <w:rFonts w:ascii="Calibri" w:hAnsi="Calibri" w:cs="Calibri"/>
              </w:rPr>
              <w:t>x</w:t>
            </w:r>
          </w:p>
        </w:tc>
      </w:tr>
      <w:tr w:rsidRPr="009C4D10" w:rsidR="00D4323A" w:rsidTr="02E93D42"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2A32065">
            <w:pPr>
              <w:rPr>
                <w:rFonts w:ascii="Calibri" w:hAnsi="Calibri" w:cs="Calibri"/>
              </w:rPr>
            </w:pPr>
            <w:r w:rsidRPr="02E93D42" w:rsidR="4680325A">
              <w:rPr>
                <w:rFonts w:ascii="Calibri" w:hAnsi="Calibri" w:cs="Calibri"/>
              </w:rPr>
              <w:t>x</w:t>
            </w:r>
          </w:p>
        </w:tc>
      </w:tr>
      <w:tr w:rsidRPr="009C4D10" w:rsidR="00D4323A" w:rsidTr="02E93D42"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133DBACE">
            <w:pPr>
              <w:rPr>
                <w:rFonts w:ascii="Calibri" w:hAnsi="Calibri" w:cs="Calibri"/>
              </w:rPr>
            </w:pPr>
            <w:r w:rsidRPr="02E93D42" w:rsidR="52287FE6">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E9B7372">
            <w:pPr>
              <w:rPr>
                <w:rFonts w:ascii="Calibri" w:hAnsi="Calibri" w:cs="Calibri"/>
              </w:rPr>
            </w:pPr>
          </w:p>
        </w:tc>
      </w:tr>
      <w:tr w:rsidRPr="009C4D10" w:rsidR="00D4323A" w:rsidTr="02E93D42"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14866081">
            <w:pPr>
              <w:rPr>
                <w:rFonts w:ascii="Calibri" w:hAnsi="Calibri" w:cs="Calibri"/>
              </w:rPr>
            </w:pPr>
            <w:r w:rsidRPr="02E93D42" w:rsidR="2E417CAE">
              <w:rPr>
                <w:rFonts w:ascii="Calibri" w:hAnsi="Calibri" w:cs="Calibri"/>
              </w:rPr>
              <w:t>x</w:t>
            </w:r>
          </w:p>
        </w:tc>
      </w:tr>
      <w:tr w:rsidRPr="009C4D10" w:rsidR="00D4323A" w:rsidTr="02E93D42"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390B9A56">
            <w:pPr>
              <w:rPr>
                <w:rFonts w:ascii="Calibri" w:hAnsi="Calibri" w:cs="Calibri"/>
              </w:rPr>
            </w:pPr>
            <w:r w:rsidRPr="02E93D42" w:rsidR="7FF9A12B">
              <w:rPr>
                <w:rFonts w:ascii="Calibri" w:hAnsi="Calibri" w:cs="Calibri"/>
              </w:rPr>
              <w:t>x</w:t>
            </w:r>
          </w:p>
        </w:tc>
      </w:tr>
      <w:tr w:rsidRPr="009C4D10" w:rsidR="00D4323A" w:rsidTr="02E93D42"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44A80DBA">
            <w:pPr>
              <w:rPr>
                <w:rFonts w:ascii="Calibri" w:hAnsi="Calibri" w:cs="Calibri"/>
              </w:rPr>
            </w:pPr>
            <w:r w:rsidRPr="02E93D42" w:rsidR="7FF9A12B">
              <w:rPr>
                <w:rFonts w:ascii="Calibri" w:hAnsi="Calibri" w:cs="Calibri"/>
              </w:rPr>
              <w:t>x</w:t>
            </w:r>
          </w:p>
        </w:tc>
      </w:tr>
      <w:tr w:rsidRPr="009C4D10" w:rsidR="00D4323A" w:rsidTr="02E93D42"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45472D6F">
            <w:pPr>
              <w:rPr>
                <w:rFonts w:ascii="Calibri" w:hAnsi="Calibri" w:cs="Calibri"/>
              </w:rPr>
            </w:pPr>
            <w:r w:rsidRPr="02E93D42" w:rsidR="671635D6">
              <w:rPr>
                <w:rFonts w:ascii="Calibri" w:hAnsi="Calibri" w:cs="Calibri"/>
              </w:rPr>
              <w:t>x</w:t>
            </w:r>
          </w:p>
        </w:tc>
      </w:tr>
      <w:tr w:rsidRPr="009C4D10" w:rsidR="00D4323A" w:rsidTr="02E93D42"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3FCFFD14">
            <w:pPr>
              <w:rPr>
                <w:rFonts w:ascii="Calibri" w:hAnsi="Calibri" w:cs="Calibri"/>
              </w:rPr>
            </w:pPr>
            <w:r w:rsidRPr="02E93D42" w:rsidR="671635D6">
              <w:rPr>
                <w:rFonts w:ascii="Calibri" w:hAnsi="Calibri" w:cs="Calibri"/>
              </w:rPr>
              <w:t>x</w:t>
            </w:r>
          </w:p>
        </w:tc>
      </w:tr>
      <w:tr w:rsidRPr="009C4D10" w:rsidR="00D4323A" w:rsidTr="02E93D42"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429708C3">
            <w:pPr>
              <w:rPr>
                <w:rFonts w:ascii="Calibri" w:hAnsi="Calibri" w:cs="Calibri"/>
              </w:rPr>
            </w:pPr>
            <w:r w:rsidRPr="02E93D42" w:rsidR="1390A5FB">
              <w:rPr>
                <w:rFonts w:ascii="Calibri" w:hAnsi="Calibri" w:cs="Calibri"/>
              </w:rPr>
              <w:t>x</w:t>
            </w:r>
          </w:p>
        </w:tc>
      </w:tr>
      <w:tr w:rsidRPr="009C4D10" w:rsidR="00D4323A" w:rsidTr="02E93D42"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456F9DE3">
            <w:pPr>
              <w:rPr>
                <w:rFonts w:ascii="Calibri" w:hAnsi="Calibri" w:cs="Calibri"/>
              </w:rPr>
            </w:pPr>
            <w:r w:rsidRPr="02E93D42" w:rsidR="1390A5FB">
              <w:rPr>
                <w:rFonts w:ascii="Calibri" w:hAnsi="Calibri" w:cs="Calibri"/>
              </w:rPr>
              <w:t>x</w:t>
            </w:r>
          </w:p>
        </w:tc>
      </w:tr>
      <w:tr w:rsidRPr="009C4D10" w:rsidR="00D4323A" w:rsidTr="02E93D42"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5B466A80">
            <w:pPr>
              <w:rPr>
                <w:rFonts w:ascii="Calibri" w:hAnsi="Calibri" w:cs="Calibri"/>
              </w:rPr>
            </w:pPr>
            <w:r w:rsidRPr="02E93D42" w:rsidR="38016335">
              <w:rPr>
                <w:rFonts w:ascii="Calibri" w:hAnsi="Calibri" w:cs="Calibri"/>
              </w:rPr>
              <w:t>x</w:t>
            </w:r>
          </w:p>
        </w:tc>
      </w:tr>
      <w:tr w:rsidRPr="009C4D10" w:rsidR="00D4323A" w:rsidTr="02E93D42"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01270E6C">
            <w:pPr>
              <w:rPr>
                <w:rFonts w:ascii="Calibri" w:hAnsi="Calibri" w:cs="Calibri"/>
              </w:rPr>
            </w:pPr>
            <w:r w:rsidRPr="02E93D42" w:rsidR="398C4232">
              <w:rPr>
                <w:rFonts w:ascii="Calibri" w:hAnsi="Calibri" w:cs="Calibri"/>
              </w:rPr>
              <w:t>x</w:t>
            </w:r>
          </w:p>
        </w:tc>
      </w:tr>
      <w:tr w:rsidRPr="009C4D10" w:rsidR="00D4323A" w:rsidTr="02E93D42"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17E8965F">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5E732403">
            <w:pPr>
              <w:rPr>
                <w:rFonts w:ascii="Calibri" w:hAnsi="Calibri" w:cs="Calibri"/>
              </w:rPr>
            </w:pPr>
            <w:r w:rsidRPr="02E93D42" w:rsidR="028D9A1D">
              <w:rPr>
                <w:rFonts w:ascii="Calibri" w:hAnsi="Calibri" w:cs="Calibri"/>
              </w:rPr>
              <w:t>x</w:t>
            </w:r>
          </w:p>
        </w:tc>
      </w:tr>
      <w:tr w:rsidRPr="009C4D10" w:rsidR="00DD292A" w:rsidTr="02E93D42"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2E93D42"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346A5AFE">
            <w:pPr>
              <w:rPr>
                <w:rFonts w:ascii="Calibri" w:hAnsi="Calibri" w:cs="Calibri"/>
              </w:rPr>
            </w:pPr>
          </w:p>
        </w:tc>
      </w:tr>
      <w:tr w:rsidRPr="009C4D10" w:rsidR="00DD292A" w:rsidTr="02E93D42"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2E93D42"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2E93D42"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01894E51">
            <w:pPr>
              <w:rPr>
                <w:rFonts w:ascii="Calibri" w:hAnsi="Calibri" w:cs="Calibri"/>
              </w:rPr>
            </w:pPr>
            <w:r w:rsidRPr="02E93D42" w:rsidR="42BAA996">
              <w:rPr>
                <w:rFonts w:ascii="Calibri" w:hAnsi="Calibri" w:cs="Calibri"/>
              </w:rPr>
              <w:t>x</w:t>
            </w: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23692D6C">
            <w:pPr>
              <w:rPr>
                <w:rFonts w:ascii="Calibri" w:hAnsi="Calibri" w:cs="Calibri"/>
              </w:rPr>
            </w:pPr>
          </w:p>
        </w:tc>
      </w:tr>
      <w:tr w:rsidRPr="009C4D10" w:rsidR="00DD292A" w:rsidTr="02E93D42"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6F9CF606">
            <w:pPr>
              <w:rPr>
                <w:rFonts w:ascii="Calibri" w:hAnsi="Calibri" w:cs="Calibri"/>
              </w:rPr>
            </w:pPr>
            <w:r w:rsidRPr="02E93D42" w:rsidR="54223579">
              <w:rPr>
                <w:rFonts w:ascii="Calibri" w:hAnsi="Calibri" w:cs="Calibri"/>
              </w:rPr>
              <w:t>x</w:t>
            </w:r>
          </w:p>
        </w:tc>
      </w:tr>
      <w:tr w:rsidRPr="009C4D10" w:rsidR="00DD292A" w:rsidTr="02E93D42"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3DC80DF1">
            <w:pPr>
              <w:rPr>
                <w:rFonts w:ascii="Calibri" w:hAnsi="Calibri" w:cs="Calibri"/>
              </w:rPr>
            </w:pPr>
            <w:r w:rsidRPr="02E93D42" w:rsidR="3D4CAC2F">
              <w:rPr>
                <w:rFonts w:ascii="Calibri" w:hAnsi="Calibri" w:cs="Calibri"/>
              </w:rPr>
              <w:t>x</w:t>
            </w: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272508E9">
            <w:pPr>
              <w:rPr>
                <w:rFonts w:ascii="Calibri" w:hAnsi="Calibri" w:cs="Calibri"/>
              </w:rPr>
            </w:pPr>
          </w:p>
        </w:tc>
      </w:tr>
      <w:tr w:rsidRPr="009C4D10" w:rsidR="00DD292A" w:rsidTr="02E93D42"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1B40E24E">
            <w:pPr>
              <w:rPr>
                <w:rFonts w:ascii="Calibri" w:hAnsi="Calibri" w:cs="Calibri"/>
              </w:rPr>
            </w:pPr>
            <w:r w:rsidRPr="02E93D42" w:rsidR="3D4CAC2F">
              <w:rPr>
                <w:rFonts w:ascii="Calibri" w:hAnsi="Calibri" w:cs="Calibri"/>
              </w:rPr>
              <w:t>x</w:t>
            </w: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68F2C70B">
            <w:pPr>
              <w:rPr>
                <w:rFonts w:ascii="Calibri" w:hAnsi="Calibri" w:cs="Calibri"/>
              </w:rPr>
            </w:pPr>
          </w:p>
        </w:tc>
      </w:tr>
      <w:tr w:rsidRPr="009C4D10" w:rsidR="00DD292A" w:rsidTr="02E93D42"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49B69C98">
            <w:pPr>
              <w:rPr>
                <w:rFonts w:ascii="Calibri" w:hAnsi="Calibri" w:cs="Calibri"/>
              </w:rPr>
            </w:pPr>
            <w:r w:rsidRPr="02E93D42" w:rsidR="1B699EF5">
              <w:rPr>
                <w:rFonts w:ascii="Calibri" w:hAnsi="Calibri" w:cs="Calibri"/>
              </w:rPr>
              <w:t>x</w:t>
            </w:r>
          </w:p>
        </w:tc>
      </w:tr>
      <w:tr w:rsidRPr="009C4D10" w:rsidR="00DD292A" w:rsidTr="02E93D42"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4A5BFA25">
            <w:pPr>
              <w:rPr>
                <w:rFonts w:ascii="Calibri" w:hAnsi="Calibri" w:cs="Calibri"/>
              </w:rPr>
            </w:pPr>
            <w:r w:rsidRPr="02E93D42" w:rsidR="04132AF8">
              <w:rPr>
                <w:rFonts w:ascii="Calibri" w:hAnsi="Calibri" w:cs="Calibri"/>
              </w:rPr>
              <w:t>x</w:t>
            </w:r>
          </w:p>
        </w:tc>
      </w:tr>
      <w:tr w:rsidRPr="009C4D10" w:rsidR="00DD292A" w:rsidTr="02E93D42"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2E93D42"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02E93D42"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2E93D42"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2E93D42"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02E93D42"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02E93D42"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02E93D42"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02E93D42"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02E93D42"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02E93D42"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02E93D42"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02E93D42"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02E93D42"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02E93D42"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02E93D42"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02E93D42"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02E93D42"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02E93D42"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02E93D42"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02E93D42"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02E93D42"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02E93D42"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02E93D42"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02E93D42"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02E93D42"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02E93D42"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2E93D42"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02E93D42"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2E93D42"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02E93D42"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2E93D42"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2E93D42"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0E310421">
            <w:pPr>
              <w:rPr>
                <w:rFonts w:ascii="Calibri" w:hAnsi="Calibri" w:cs="Calibri"/>
              </w:rPr>
            </w:pPr>
            <w:r w:rsidRPr="02E93D42" w:rsidR="7C5CED67">
              <w:rPr>
                <w:rFonts w:ascii="Calibri" w:hAnsi="Calibri" w:cs="Calibri"/>
              </w:rPr>
              <w:t>n/a</w:t>
            </w:r>
          </w:p>
        </w:tc>
      </w:tr>
      <w:tr w:rsidRPr="009C4D10" w:rsidR="00DD292A" w:rsidTr="02E93D42"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0B255E89">
            <w:pPr>
              <w:rPr>
                <w:rFonts w:ascii="Calibri" w:hAnsi="Calibri" w:cs="Calibri"/>
              </w:rPr>
            </w:pPr>
            <w:r w:rsidRPr="02E93D42" w:rsidR="6EA4DA90">
              <w:rPr>
                <w:rFonts w:ascii="Calibri" w:hAnsi="Calibri" w:cs="Calibri"/>
              </w:rPr>
              <w:t>n/a</w:t>
            </w:r>
          </w:p>
        </w:tc>
      </w:tr>
      <w:tr w:rsidRPr="009D0BCE" w:rsidR="00DD292A" w:rsidTr="02E93D42"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69DF3F1B">
            <w:pPr>
              <w:rPr>
                <w:rFonts w:ascii="Calibri" w:hAnsi="Calibri" w:cs="Calibri"/>
                <w:lang w:val="sv-SE"/>
              </w:rPr>
            </w:pPr>
            <w:r w:rsidRPr="02E93D42" w:rsidR="3C20EBD3">
              <w:rPr>
                <w:rFonts w:ascii="Calibri" w:hAnsi="Calibri" w:cs="Calibri"/>
              </w:rPr>
              <w:t>n/a</w:t>
            </w:r>
          </w:p>
        </w:tc>
      </w:tr>
      <w:tr w:rsidRPr="009C4D10" w:rsidR="00DD292A" w:rsidTr="02E93D42"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4D7CF48F">
            <w:pPr>
              <w:rPr>
                <w:rFonts w:ascii="Calibri" w:hAnsi="Calibri" w:cs="Calibri"/>
              </w:rPr>
            </w:pPr>
            <w:r w:rsidRPr="02E93D42" w:rsidR="708BEA3B">
              <w:rPr>
                <w:rFonts w:ascii="Calibri" w:hAnsi="Calibri" w:cs="Calibri"/>
              </w:rPr>
              <w:t>n/a</w:t>
            </w:r>
          </w:p>
        </w:tc>
      </w:tr>
      <w:tr w:rsidRPr="009C4D10" w:rsidR="00DD292A" w:rsidTr="02E93D42"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07D0DA0C">
            <w:pPr>
              <w:rPr>
                <w:rFonts w:ascii="Calibri" w:hAnsi="Calibri" w:cs="Calibri"/>
              </w:rPr>
            </w:pPr>
            <w:r w:rsidRPr="02E93D42" w:rsidR="7F724BEB">
              <w:rPr>
                <w:rFonts w:ascii="Calibri" w:hAnsi="Calibri" w:cs="Calibri"/>
              </w:rPr>
              <w:t>n/a</w:t>
            </w:r>
          </w:p>
        </w:tc>
      </w:tr>
      <w:tr w:rsidRPr="009C4D10" w:rsidR="00DD292A" w:rsidTr="02E93D42"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4FD5C1F2">
            <w:pPr>
              <w:rPr>
                <w:rFonts w:ascii="Calibri" w:hAnsi="Calibri" w:cs="Calibri"/>
              </w:rPr>
            </w:pPr>
            <w:r w:rsidRPr="02E93D42" w:rsidR="183C1331">
              <w:rPr>
                <w:rFonts w:ascii="Calibri" w:hAnsi="Calibri" w:cs="Calibri"/>
              </w:rPr>
              <w:t>n/a</w:t>
            </w:r>
          </w:p>
        </w:tc>
      </w:tr>
      <w:tr w:rsidRPr="009C4D10" w:rsidR="00DD292A" w:rsidTr="02E93D42"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2E93D42"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2CDDAA6">
            <w:pPr>
              <w:rPr>
                <w:rFonts w:ascii="Calibri" w:hAnsi="Calibri" w:cs="Calibri"/>
              </w:rPr>
            </w:pPr>
            <w:r w:rsidRPr="02E93D42" w:rsidR="524B5A8C">
              <w:rPr>
                <w:rFonts w:ascii="Calibri" w:hAnsi="Calibri" w:cs="Calibri"/>
              </w:rPr>
              <w:t>x</w:t>
            </w:r>
          </w:p>
        </w:tc>
      </w:tr>
      <w:tr w:rsidRPr="009C4D10" w:rsidR="00DD292A" w:rsidTr="02E93D42"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02E93D42"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02E93D42"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2E93D42"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02E93D42"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2E93D42"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02E93D42"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02E93D42"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02E93D42"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02E93D42"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02E93D42"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02E93D42"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02E93D42"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06C3A0AF">
            <w:pPr>
              <w:rPr>
                <w:rFonts w:ascii="Calibri" w:hAnsi="Calibri" w:cs="Calibri"/>
              </w:rPr>
            </w:pPr>
            <w:r w:rsidRPr="02E93D42" w:rsidR="01772E83">
              <w:rPr>
                <w:rFonts w:ascii="Calibri" w:hAnsi="Calibri" w:cs="Calibri"/>
              </w:rPr>
              <w:t>x</w:t>
            </w:r>
          </w:p>
        </w:tc>
      </w:tr>
      <w:tr w:rsidRPr="009C4D10" w:rsidR="00DD3B33" w:rsidTr="02E93D42"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02E93D42"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02E93D42"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2E93D42"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02E93D42"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2E93D42"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250E36EA">
            <w:pPr>
              <w:rPr>
                <w:rFonts w:ascii="Calibri" w:hAnsi="Calibri" w:cs="Calibri"/>
              </w:rPr>
            </w:pPr>
            <w:r w:rsidRPr="02E93D42" w:rsidR="2DFA996A">
              <w:rPr>
                <w:rFonts w:ascii="Calibri" w:hAnsi="Calibri" w:cs="Calibri"/>
              </w:rPr>
              <w:t>x</w:t>
            </w:r>
          </w:p>
        </w:tc>
      </w:tr>
      <w:tr w:rsidRPr="009C4D10" w:rsidR="00DD292A" w:rsidTr="02E93D42"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02E93D42"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2E93D42"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02E93D42"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2E93D42"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6E9B53E1">
            <w:pPr>
              <w:rPr>
                <w:rFonts w:ascii="Calibri" w:hAnsi="Calibri" w:cs="Calibri"/>
              </w:rPr>
            </w:pPr>
            <w:r w:rsidRPr="02E93D42" w:rsidR="0418CF93">
              <w:rPr>
                <w:rFonts w:ascii="Calibri" w:hAnsi="Calibri" w:cs="Calibri"/>
              </w:rPr>
              <w:t>x</w:t>
            </w:r>
          </w:p>
        </w:tc>
      </w:tr>
      <w:tr w:rsidRPr="009C4D10" w:rsidR="00DD292A" w:rsidTr="02E93D42"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02E93D42"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2E93D42"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02E93D42"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2E93D42"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337287D0">
            <w:pPr>
              <w:rPr>
                <w:rFonts w:ascii="Calibri" w:hAnsi="Calibri" w:cs="Calibri"/>
              </w:rPr>
            </w:pPr>
            <w:r w:rsidRPr="02E93D42" w:rsidR="696E5F49">
              <w:rPr>
                <w:rFonts w:ascii="Calibri" w:hAnsi="Calibri" w:cs="Calibri"/>
              </w:rPr>
              <w:t>x</w:t>
            </w:r>
          </w:p>
        </w:tc>
      </w:tr>
      <w:tr w:rsidRPr="009C4D10" w:rsidR="00DD292A" w:rsidTr="02E93D42"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02E93D42"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2E93D42"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2E93D42"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2E93D42"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2E93D42"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1A6BE83E">
            <w:pPr>
              <w:textAlignment w:val="baseline"/>
              <w:rPr>
                <w:rFonts w:ascii="Calibri" w:hAnsi="Calibri" w:eastAsia="Times New Roman" w:cs="Calibri"/>
                <w:kern w:val="0"/>
                <w:lang w:eastAsia="en-GB"/>
                <w14:ligatures w14:val="none"/>
              </w:rPr>
            </w:pPr>
            <w:r w:rsidRPr="02E93D42" w:rsidR="69FDEB3F">
              <w:rPr>
                <w:rFonts w:ascii="Calibri" w:hAnsi="Calibri" w:eastAsia="Times New Roman" w:cs="Calibri"/>
                <w:lang w:eastAsia="en-GB"/>
              </w:rPr>
              <w:t>x</w:t>
            </w:r>
          </w:p>
        </w:tc>
      </w:tr>
      <w:tr w:rsidRPr="009C4D10" w:rsidR="00410853" w:rsidTr="02E93D42"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270C0BE9">
            <w:pPr>
              <w:textAlignment w:val="baseline"/>
              <w:rPr>
                <w:rFonts w:ascii="Calibri" w:hAnsi="Calibri" w:eastAsia="Times New Roman" w:cs="Calibri"/>
                <w:kern w:val="0"/>
                <w:lang w:eastAsia="en-GB"/>
                <w14:ligatures w14:val="none"/>
              </w:rPr>
            </w:pPr>
          </w:p>
        </w:tc>
      </w:tr>
      <w:tr w:rsidRPr="009C4D10" w:rsidR="00410853" w:rsidTr="02E93D42"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F5483B2">
            <w:pPr>
              <w:textAlignment w:val="baseline"/>
              <w:rPr>
                <w:rFonts w:ascii="Calibri" w:hAnsi="Calibri" w:eastAsia="Times New Roman" w:cs="Calibri"/>
                <w:kern w:val="0"/>
                <w:lang w:eastAsia="en-GB"/>
                <w14:ligatures w14:val="none"/>
              </w:rPr>
            </w:pPr>
          </w:p>
        </w:tc>
      </w:tr>
      <w:tr w:rsidRPr="009C4D10" w:rsidR="00410853" w:rsidTr="02E93D42"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2E93D42"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2E93D42"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00554F03">
            <w:pPr>
              <w:textAlignment w:val="baseline"/>
              <w:rPr>
                <w:rFonts w:ascii="Calibri" w:hAnsi="Calibri" w:eastAsia="Times New Roman" w:cs="Calibri"/>
                <w:kern w:val="0"/>
                <w:lang w:eastAsia="en-GB"/>
                <w14:ligatures w14:val="none"/>
              </w:rPr>
            </w:pPr>
            <w:r w:rsidRPr="02E93D42" w:rsidR="7322F21A">
              <w:rPr>
                <w:rFonts w:ascii="Calibri" w:hAnsi="Calibri" w:eastAsia="Times New Roman" w:cs="Calibri"/>
                <w:lang w:eastAsia="en-GB"/>
              </w:rPr>
              <w:t>The consideration of sustainability aspects in supervision is a medium-term goal of BaFin. It is one of a total of ten priorities that the authority has set for the coming years. BaFin sets out its understanding of the sustainability aspects in a very broad way, not giving any concrete requirements.</w:t>
            </w:r>
          </w:p>
        </w:tc>
      </w:tr>
      <w:tr w:rsidRPr="009C4D10" w:rsidR="00410853" w:rsidTr="02E93D42"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2E93D42"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68C97E24">
            <w:pPr>
              <w:textAlignment w:val="baseline"/>
              <w:rPr>
                <w:rFonts w:ascii="Calibri" w:hAnsi="Calibri" w:eastAsia="Times New Roman" w:cs="Calibri"/>
                <w:kern w:val="0"/>
                <w:lang w:eastAsia="en-GB"/>
                <w14:ligatures w14:val="none"/>
              </w:rPr>
            </w:pPr>
            <w:r w:rsidRPr="02E93D42" w:rsidR="06E6C8DC">
              <w:rPr>
                <w:rFonts w:ascii="Calibri" w:hAnsi="Calibri" w:eastAsia="Times New Roman" w:cs="Calibri"/>
                <w:lang w:eastAsia="en-GB"/>
              </w:rPr>
              <w:t>x</w:t>
            </w:r>
          </w:p>
        </w:tc>
      </w:tr>
      <w:tr w:rsidRPr="009C4D10" w:rsidR="00F632FB" w:rsidTr="02E93D42"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15829CE8">
            <w:pPr>
              <w:textAlignment w:val="baseline"/>
              <w:rPr>
                <w:rFonts w:ascii="Calibri" w:hAnsi="Calibri" w:eastAsia="Times New Roman" w:cs="Calibri"/>
                <w:kern w:val="0"/>
                <w:lang w:eastAsia="en-GB"/>
                <w14:ligatures w14:val="none"/>
              </w:rPr>
            </w:pPr>
            <w:r w:rsidRPr="02E93D42" w:rsidR="06E6C8DC">
              <w:rPr>
                <w:rFonts w:ascii="Calibri" w:hAnsi="Calibri" w:eastAsia="Times New Roman" w:cs="Calibri"/>
                <w:lang w:eastAsia="en-GB"/>
              </w:rPr>
              <w:t>x</w:t>
            </w:r>
          </w:p>
        </w:tc>
      </w:tr>
      <w:tr w:rsidRPr="009C4D10" w:rsidR="00F632FB" w:rsidTr="02E93D42"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2E93D42"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2E93D42"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2E93D42"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0228E68F">
            <w:pPr>
              <w:textAlignment w:val="baseline"/>
              <w:rPr>
                <w:rFonts w:ascii="Calibri" w:hAnsi="Calibri" w:eastAsia="Times New Roman" w:cs="Calibri"/>
                <w:kern w:val="0"/>
                <w:lang w:eastAsia="en-GB"/>
                <w14:ligatures w14:val="none"/>
              </w:rPr>
            </w:pPr>
            <w:r w:rsidRPr="02E93D42" w:rsidR="0703F825">
              <w:rPr>
                <w:rFonts w:ascii="Calibri" w:hAnsi="Calibri" w:eastAsia="Times New Roman" w:cs="Calibri"/>
                <w:lang w:eastAsia="en-GB"/>
              </w:rPr>
              <w:t>x</w:t>
            </w:r>
          </w:p>
        </w:tc>
      </w:tr>
      <w:tr w:rsidRPr="009C4D10" w:rsidR="008C4722" w:rsidTr="02E93D42"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743C6B8C">
            <w:pPr>
              <w:textAlignment w:val="baseline"/>
              <w:rPr>
                <w:rFonts w:ascii="Calibri" w:hAnsi="Calibri" w:eastAsia="Times New Roman" w:cs="Calibri"/>
                <w:kern w:val="0"/>
                <w:lang w:eastAsia="en-GB"/>
                <w14:ligatures w14:val="none"/>
              </w:rPr>
            </w:pPr>
            <w:r w:rsidRPr="02E93D42" w:rsidR="0703F825">
              <w:rPr>
                <w:rFonts w:ascii="Calibri" w:hAnsi="Calibri" w:eastAsia="Times New Roman" w:cs="Calibri"/>
                <w:lang w:eastAsia="en-GB"/>
              </w:rPr>
              <w:t>x</w:t>
            </w:r>
          </w:p>
        </w:tc>
      </w:tr>
      <w:tr w:rsidRPr="009C4D10" w:rsidR="008C4722" w:rsidTr="02E93D42"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76A40DFC">
            <w:pPr>
              <w:textAlignment w:val="baseline"/>
              <w:rPr>
                <w:rFonts w:ascii="Calibri" w:hAnsi="Calibri" w:eastAsia="Times New Roman" w:cs="Calibri"/>
                <w:kern w:val="0"/>
                <w:lang w:eastAsia="en-GB"/>
                <w14:ligatures w14:val="none"/>
              </w:rPr>
            </w:pPr>
            <w:r w:rsidRPr="02E93D42" w:rsidR="42F65D67">
              <w:rPr>
                <w:rFonts w:ascii="Calibri" w:hAnsi="Calibri" w:eastAsia="Times New Roman" w:cs="Calibri"/>
                <w:lang w:eastAsia="en-GB"/>
              </w:rPr>
              <w:t>x</w:t>
            </w:r>
          </w:p>
        </w:tc>
      </w:tr>
      <w:tr w:rsidRPr="009C4D10" w:rsidR="008C4722" w:rsidTr="02E93D42"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45FFF64A">
            <w:pPr>
              <w:textAlignment w:val="baseline"/>
              <w:rPr>
                <w:rFonts w:ascii="Calibri" w:hAnsi="Calibri" w:eastAsia="Times New Roman" w:cs="Calibri"/>
                <w:kern w:val="0"/>
                <w:lang w:eastAsia="en-GB"/>
                <w14:ligatures w14:val="none"/>
              </w:rPr>
            </w:pPr>
            <w:r w:rsidRPr="02E93D42" w:rsidR="42F65D67">
              <w:rPr>
                <w:rFonts w:ascii="Calibri" w:hAnsi="Calibri" w:eastAsia="Times New Roman" w:cs="Calibri"/>
                <w:lang w:eastAsia="en-GB"/>
              </w:rPr>
              <w:t>x</w:t>
            </w:r>
          </w:p>
        </w:tc>
      </w:tr>
      <w:tr w:rsidRPr="009C4D10" w:rsidR="008C4722" w:rsidTr="02E93D42"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2E93D42"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2E93D42"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856682F">
            <w:pPr>
              <w:textAlignment w:val="baseline"/>
              <w:rPr>
                <w:rFonts w:ascii="Calibri" w:hAnsi="Calibri" w:eastAsia="Times New Roman" w:cs="Calibri"/>
                <w:kern w:val="0"/>
                <w:lang w:eastAsia="en-GB"/>
                <w14:ligatures w14:val="none"/>
              </w:rPr>
            </w:pPr>
            <w:r w:rsidRPr="02E93D42" w:rsidR="7BBA9D88">
              <w:rPr>
                <w:rFonts w:ascii="Calibri" w:hAnsi="Calibri" w:eastAsia="Times New Roman" w:cs="Calibri"/>
                <w:lang w:eastAsia="en-GB"/>
              </w:rPr>
              <w:t>Just mentioning that there are climate-related financial risks.</w:t>
            </w:r>
          </w:p>
        </w:tc>
      </w:tr>
      <w:tr w:rsidRPr="009C4D10" w:rsidR="008C4722" w:rsidTr="02E93D42"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2E93D42"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2E93D42"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2E93D42"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2E93D42"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1B6289EF">
            <w:pPr>
              <w:textAlignment w:val="baseline"/>
              <w:rPr>
                <w:rFonts w:ascii="Calibri" w:hAnsi="Calibri" w:eastAsia="Times New Roman" w:cs="Calibri"/>
                <w:kern w:val="0"/>
                <w:lang w:eastAsia="en-GB"/>
                <w14:ligatures w14:val="none"/>
              </w:rPr>
            </w:pPr>
            <w:r w:rsidRPr="02E93D42" w:rsidR="1D623E4C">
              <w:rPr>
                <w:rFonts w:ascii="Calibri" w:hAnsi="Calibri" w:eastAsia="Times New Roman" w:cs="Calibri"/>
                <w:lang w:eastAsia="en-GB"/>
              </w:rPr>
              <w:t>x</w:t>
            </w:r>
          </w:p>
        </w:tc>
      </w:tr>
      <w:tr w:rsidRPr="009C4D10" w:rsidR="008C4722" w:rsidTr="02E93D42"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2E93D42"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2E93D42"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2E93D42"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2E93D42"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2E93D42"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1311B88">
            <w:pPr>
              <w:textAlignment w:val="baseline"/>
              <w:rPr>
                <w:rFonts w:ascii="Calibri" w:hAnsi="Calibri" w:eastAsia="Times New Roman" w:cs="Calibri"/>
                <w:kern w:val="0"/>
                <w:lang w:eastAsia="en-GB"/>
                <w14:ligatures w14:val="none"/>
              </w:rPr>
            </w:pPr>
            <w:r w:rsidRPr="02E93D42" w:rsidR="6AC9BF01">
              <w:rPr>
                <w:rFonts w:ascii="Calibri" w:hAnsi="Calibri" w:eastAsia="Times New Roman" w:cs="Calibri"/>
                <w:lang w:eastAsia="en-GB"/>
              </w:rPr>
              <w:t>x</w:t>
            </w:r>
          </w:p>
        </w:tc>
      </w:tr>
      <w:tr w:rsidRPr="009C4D10" w:rsidR="007B7DEE" w:rsidTr="02E93D42"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2E93D42"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2E93D42"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2E93D42"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5F3C4D47">
            <w:pPr>
              <w:textAlignment w:val="baseline"/>
              <w:rPr>
                <w:rFonts w:ascii="Calibri" w:hAnsi="Calibri" w:eastAsia="Times New Roman" w:cs="Calibri"/>
                <w:kern w:val="0"/>
                <w:lang w:eastAsia="en-GB"/>
                <w14:ligatures w14:val="none"/>
              </w:rPr>
            </w:pPr>
          </w:p>
        </w:tc>
      </w:tr>
      <w:tr w:rsidRPr="009C4D10" w:rsidR="00ED7E12" w:rsidTr="02E93D42"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2E93D42"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2E93D42"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2E93D42"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902F504">
            <w:pPr>
              <w:textAlignment w:val="baseline"/>
              <w:rPr>
                <w:rFonts w:ascii="Calibri" w:hAnsi="Calibri" w:eastAsia="Times New Roman" w:cs="Calibri"/>
                <w:kern w:val="0"/>
                <w:lang w:eastAsia="en-GB"/>
                <w14:ligatures w14:val="none"/>
              </w:rPr>
            </w:pPr>
            <w:r w:rsidRPr="02E93D42" w:rsidR="279E8EAA">
              <w:rPr>
                <w:rFonts w:ascii="Calibri" w:hAnsi="Calibri" w:eastAsia="Times New Roman" w:cs="Calibri"/>
                <w:lang w:eastAsia="en-GB"/>
              </w:rPr>
              <w:t>x</w:t>
            </w:r>
          </w:p>
        </w:tc>
      </w:tr>
      <w:tr w:rsidRPr="009C4D10" w:rsidR="00ED7E12" w:rsidTr="02E93D42"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2E93D42"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101C1F37">
            <w:pPr>
              <w:textAlignment w:val="baseline"/>
              <w:rPr>
                <w:rFonts w:ascii="Calibri" w:hAnsi="Calibri" w:eastAsia="Times New Roman" w:cs="Calibri"/>
                <w:kern w:val="0"/>
                <w:lang w:eastAsia="en-GB"/>
                <w14:ligatures w14:val="none"/>
              </w:rPr>
            </w:pPr>
            <w:r w:rsidRPr="02E93D42" w:rsidR="5C3CA881">
              <w:rPr>
                <w:rFonts w:ascii="Calibri" w:hAnsi="Calibri" w:eastAsia="Times New Roman" w:cs="Calibri"/>
                <w:lang w:eastAsia="en-GB"/>
              </w:rPr>
              <w:t>The tool is not meant for a verification of compliance.</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2E93D42"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2E93D42"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2E93D42"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2E93D42"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5DA9304C">
            <w:pPr>
              <w:textAlignment w:val="baseline"/>
              <w:rPr>
                <w:rFonts w:ascii="Calibri" w:hAnsi="Calibri" w:eastAsia="Times New Roman" w:cs="Calibri"/>
                <w:kern w:val="0"/>
                <w:lang w:eastAsia="en-GB"/>
                <w14:ligatures w14:val="none"/>
              </w:rPr>
            </w:pPr>
            <w:r w:rsidRPr="02E93D42" w:rsidR="14454B2D">
              <w:rPr>
                <w:rFonts w:ascii="Calibri" w:hAnsi="Calibri" w:eastAsia="Times New Roman" w:cs="Calibri"/>
                <w:lang w:eastAsia="en-GB"/>
              </w:rPr>
              <w:t>x</w:t>
            </w:r>
          </w:p>
        </w:tc>
      </w:tr>
      <w:tr w:rsidRPr="00CF2E7C" w:rsidR="00F26296" w:rsidTr="02E93D42"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2E93D42"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2E93D42"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2E93D42"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2E93D42"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5D6BD3E8">
            <w:pPr>
              <w:textAlignment w:val="baseline"/>
              <w:rPr>
                <w:rFonts w:ascii="Calibri" w:hAnsi="Calibri" w:eastAsia="Times New Roman" w:cs="Calibri"/>
                <w:kern w:val="0"/>
                <w:lang w:eastAsia="en-GB"/>
                <w14:ligatures w14:val="none"/>
              </w:rPr>
            </w:pPr>
            <w:r w:rsidRPr="00CF2E7C" w:rsidR="3FE3F0F2">
              <w:rPr>
                <w:rFonts w:ascii="Calibri" w:hAnsi="Calibri" w:eastAsia="Times New Roman" w:cs="Calibri"/>
                <w:kern w:val="0"/>
                <w:lang w:val="en-SG" w:eastAsia="en-GB"/>
                <w14:ligatures w14:val="none"/>
              </w:rPr>
              <w:t> </w:t>
            </w:r>
            <w:r w:rsidRPr="00CF2E7C" w:rsidR="3FE3F0F2">
              <w:rPr>
                <w:rFonts w:ascii="Calibri" w:hAnsi="Calibri" w:eastAsia="Times New Roman" w:cs="Calibri"/>
                <w:kern w:val="0"/>
                <w:lang w:eastAsia="en-GB"/>
                <w14:ligatures w14:val="none"/>
              </w:rPr>
              <w:t> </w:t>
            </w:r>
            <w:r w:rsidRPr="00CF2E7C" w:rsidR="4190C315">
              <w:rPr>
                <w:rFonts w:ascii="Calibri" w:hAnsi="Calibri" w:eastAsia="Times New Roman" w:cs="Calibri"/>
                <w:kern w:val="0"/>
                <w:lang w:eastAsia="en-GB"/>
                <w14:ligatures w14:val="none"/>
              </w:rPr>
              <w:t>x</w:t>
            </w:r>
          </w:p>
        </w:tc>
      </w:tr>
      <w:tr w:rsidRPr="00CF2E7C" w:rsidR="00F26296" w:rsidTr="02E93D42"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7EE609C6">
            <w:pPr>
              <w:textAlignment w:val="baseline"/>
              <w:rPr>
                <w:rFonts w:ascii="Calibri" w:hAnsi="Calibri" w:eastAsia="Times New Roman" w:cs="Calibri"/>
                <w:kern w:val="0"/>
                <w:lang w:eastAsia="en-GB"/>
                <w14:ligatures w14:val="none"/>
              </w:rPr>
            </w:pPr>
            <w:r w:rsidRPr="00CF2E7C" w:rsidR="3FE3F0F2">
              <w:rPr>
                <w:rFonts w:ascii="Calibri" w:hAnsi="Calibri" w:eastAsia="Times New Roman" w:cs="Calibri"/>
                <w:kern w:val="0"/>
                <w:lang w:val="en-SG" w:eastAsia="en-GB"/>
                <w14:ligatures w14:val="none"/>
              </w:rPr>
              <w:t> </w:t>
            </w:r>
            <w:r w:rsidRPr="00CF2E7C" w:rsidR="3FE3F0F2">
              <w:rPr>
                <w:rFonts w:ascii="Calibri" w:hAnsi="Calibri" w:eastAsia="Times New Roman" w:cs="Calibri"/>
                <w:kern w:val="0"/>
                <w:lang w:eastAsia="en-GB"/>
                <w14:ligatures w14:val="none"/>
              </w:rPr>
              <w:t> </w:t>
            </w:r>
            <w:r w:rsidRPr="00CF2E7C" w:rsidR="4190C315">
              <w:rPr>
                <w:rFonts w:ascii="Calibri" w:hAnsi="Calibri" w:eastAsia="Times New Roman" w:cs="Calibri"/>
                <w:kern w:val="0"/>
                <w:lang w:eastAsia="en-GB"/>
                <w14:ligatures w14:val="none"/>
              </w:rPr>
              <w:t>x</w:t>
            </w:r>
          </w:p>
        </w:tc>
      </w:tr>
      <w:tr w:rsidRPr="00CF2E7C" w:rsidR="00F26296" w:rsidTr="02E93D42"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2E93D42"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2E93D42"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2E93D42"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2E93D42"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2E93D42"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2E93D42"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19D64165">
            <w:pPr>
              <w:textAlignment w:val="baseline"/>
              <w:rPr>
                <w:rFonts w:ascii="Calibri" w:hAnsi="Calibri" w:eastAsia="Times New Roman" w:cs="Calibri"/>
                <w:kern w:val="0"/>
                <w:lang w:eastAsia="en-GB"/>
                <w14:ligatures w14:val="none"/>
              </w:rPr>
            </w:pPr>
            <w:r w:rsidRPr="02E93D42" w:rsidR="054EF477">
              <w:rPr>
                <w:rFonts w:ascii="Calibri" w:hAnsi="Calibri" w:eastAsia="Times New Roman" w:cs="Calibri"/>
                <w:lang w:eastAsia="en-GB"/>
              </w:rPr>
              <w:t>x</w:t>
            </w:r>
          </w:p>
        </w:tc>
      </w:tr>
      <w:tr w:rsidRPr="00CF2E7C" w:rsidR="00B114FD" w:rsidTr="02E93D42"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2E93D42"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2E93D42"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2E93D42"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2E93D42"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2E93D42"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672CF118">
            <w:pPr>
              <w:textAlignment w:val="baseline"/>
              <w:rPr>
                <w:rFonts w:ascii="Calibri" w:hAnsi="Calibri" w:eastAsia="Times New Roman" w:cs="Calibri"/>
                <w:kern w:val="0"/>
                <w:lang w:eastAsia="en-GB"/>
                <w14:ligatures w14:val="none"/>
              </w:rPr>
            </w:pPr>
            <w:r w:rsidRPr="02E93D42" w:rsidR="6A867DE8">
              <w:rPr>
                <w:rFonts w:ascii="Calibri" w:hAnsi="Calibri" w:eastAsia="Times New Roman" w:cs="Calibri"/>
                <w:lang w:eastAsia="en-GB"/>
              </w:rPr>
              <w:t>x</w:t>
            </w:r>
          </w:p>
        </w:tc>
      </w:tr>
      <w:tr w:rsidRPr="00CF2E7C" w:rsidR="00B114FD" w:rsidTr="02E93D42"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2E93D42"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2E93D42"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2E93D42"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2E93D42"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2E93D42"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2E93D42" w:rsidRDefault="00702413" w14:paraId="2FE5DF4C" w14:textId="23F0CA6A">
            <w:pPr>
              <w:textAlignment w:val="baseline"/>
              <w:rPr>
                <w:rFonts w:eastAsia="Times New Roman" w:cs="Calibri" w:cstheme="minorAscii"/>
                <w:kern w:val="0"/>
                <w:lang w:eastAsia="en-GB"/>
                <w14:ligatures w14:val="none"/>
              </w:rPr>
            </w:pPr>
            <w:r w:rsidRPr="02E93D42" w:rsidR="6E7A4EDA">
              <w:rPr>
                <w:rFonts w:eastAsia="Times New Roman" w:cs="Calibri" w:cstheme="minorAscii"/>
                <w:lang w:eastAsia="en-GB"/>
              </w:rPr>
              <w:t xml:space="preserve">The tool does not </w:t>
            </w:r>
            <w:r w:rsidRPr="02E93D42" w:rsidR="6E7A4EDA">
              <w:rPr>
                <w:rFonts w:eastAsia="Times New Roman" w:cs="Calibri" w:cstheme="minorAscii"/>
                <w:lang w:eastAsia="en-GB"/>
              </w:rPr>
              <w:t>provide</w:t>
            </w:r>
            <w:r w:rsidRPr="02E93D42" w:rsidR="6E7A4EDA">
              <w:rPr>
                <w:rFonts w:eastAsia="Times New Roman" w:cs="Calibri" w:cstheme="minorAscii"/>
                <w:lang w:eastAsia="en-GB"/>
              </w:rPr>
              <w:t xml:space="preserve"> any real insights.</w:t>
            </w:r>
          </w:p>
        </w:tc>
      </w:tr>
      <w:tr w:rsidRPr="009C4D10" w:rsidR="00702413" w:rsidTr="02E93D42"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2E93D42"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2E93D42"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2E93D42"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2E93D42"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32485369" w14:textId="40C196F9">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239599CB">
              <w:rPr>
                <w:rFonts w:cs="Calibri" w:cstheme="minorAscii"/>
              </w:rPr>
              <w:t>x</w:t>
            </w:r>
          </w:p>
        </w:tc>
      </w:tr>
      <w:tr w:rsidRPr="009C4D10" w:rsidR="00FE0EA5" w:rsidTr="02E93D42"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469001F5" w14:textId="06584330">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605B0037">
              <w:rPr>
                <w:rFonts w:cs="Calibri" w:cstheme="minorAscii"/>
              </w:rPr>
              <w:t>x</w:t>
            </w:r>
          </w:p>
        </w:tc>
      </w:tr>
      <w:tr w:rsidRPr="009C4D10" w:rsidR="00FE0EA5" w:rsidTr="02E93D42"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628FCEFC" w14:textId="1F7B3865">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605B0037">
              <w:rPr>
                <w:rFonts w:cs="Calibri" w:cstheme="minorAscii"/>
              </w:rPr>
              <w:t>x</w:t>
            </w:r>
          </w:p>
        </w:tc>
      </w:tr>
      <w:tr w:rsidRPr="009C4D10" w:rsidR="00FE0EA5" w:rsidTr="02E93D42"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6020DE7E" w14:textId="5A0F1DD1">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61DA7052">
              <w:rPr>
                <w:rFonts w:cs="Calibri" w:cstheme="minorAscii"/>
              </w:rPr>
              <w:t>x</w:t>
            </w:r>
          </w:p>
        </w:tc>
      </w:tr>
      <w:tr w:rsidRPr="009C4D10" w:rsidR="00FE0EA5" w:rsidTr="02E93D42"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71326AFE" w14:textId="4262E4BF">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4DF86D6B">
              <w:rPr>
                <w:rFonts w:cs="Calibri" w:cstheme="minorAscii"/>
              </w:rPr>
              <w:t>x</w:t>
            </w:r>
          </w:p>
        </w:tc>
      </w:tr>
      <w:tr w:rsidRPr="009C4D10" w:rsidR="00FE0EA5" w:rsidTr="02E93D42"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6C042850" w14:textId="6D6278ED">
            <w:pPr>
              <w:rPr>
                <w:rFonts w:cs="Calibri" w:cstheme="minorAscii"/>
              </w:rPr>
            </w:pPr>
            <w:r w:rsidRPr="02E93D42" w:rsidR="38DAE15C">
              <w:rPr>
                <w:rFonts w:cs="Calibri" w:cstheme="minorAscii"/>
              </w:rPr>
              <w:t>  </w:t>
            </w:r>
            <w:r w:rsidRPr="02E93D42" w:rsidR="4DF86D6B">
              <w:rPr>
                <w:rFonts w:cs="Calibri" w:cstheme="minorAscii"/>
              </w:rPr>
              <w:t>x</w:t>
            </w:r>
          </w:p>
        </w:tc>
      </w:tr>
      <w:tr w:rsidRPr="009C4D10" w:rsidR="00FE0EA5" w:rsidTr="02E93D42"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2E93D42" w:rsidRDefault="00FE0EA5" w14:paraId="40007A03" w14:textId="290DFD2D">
            <w:pPr>
              <w:rPr>
                <w:rFonts w:cs="Calibri" w:cstheme="minorAscii"/>
              </w:rPr>
            </w:pPr>
            <w:r w:rsidRPr="02E93D42" w:rsidR="38DAE15C">
              <w:rPr>
                <w:rFonts w:cs="Calibri" w:cstheme="minorAscii"/>
                <w:lang w:val="en-SG"/>
              </w:rPr>
              <w:t> </w:t>
            </w:r>
            <w:r w:rsidRPr="02E93D42" w:rsidR="38DAE15C">
              <w:rPr>
                <w:rFonts w:cs="Calibri" w:cstheme="minorAscii"/>
              </w:rPr>
              <w:t> </w:t>
            </w:r>
            <w:r w:rsidRPr="02E93D42" w:rsidR="4E85DD97">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2E93D42"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2E93D42"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2E93D42" w:rsidRDefault="00C01AF9" w14:paraId="7478C0BE" w14:textId="17E1E6B1">
            <w:pPr>
              <w:rPr>
                <w:rFonts w:cs="Calibri" w:cstheme="minorAscii"/>
              </w:rPr>
            </w:pPr>
            <w:r w:rsidRPr="02E93D42" w:rsidR="61BB9939">
              <w:rPr>
                <w:rFonts w:cs="Calibri" w:cstheme="minorAscii"/>
              </w:rPr>
              <w:t>SFDR</w:t>
            </w: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9D0BCE"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46059" w:rsidP="00874E39" w:rsidRDefault="00C46059" w14:paraId="455F9722" w14:textId="77777777">
      <w:r>
        <w:separator/>
      </w:r>
    </w:p>
  </w:endnote>
  <w:endnote w:type="continuationSeparator" w:id="0">
    <w:p w:rsidR="00C46059" w:rsidP="00874E39" w:rsidRDefault="00C46059" w14:paraId="4D7DE8F0" w14:textId="77777777">
      <w:r>
        <w:continuationSeparator/>
      </w:r>
    </w:p>
  </w:endnote>
  <w:endnote w:type="continuationNotice" w:id="1">
    <w:p w:rsidR="00C46059" w:rsidRDefault="00C46059" w14:paraId="2103DB6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46059" w:rsidP="00874E39" w:rsidRDefault="00C46059" w14:paraId="0F7C2473" w14:textId="77777777">
      <w:r>
        <w:separator/>
      </w:r>
    </w:p>
  </w:footnote>
  <w:footnote w:type="continuationSeparator" w:id="0">
    <w:p w:rsidR="00C46059" w:rsidP="00874E39" w:rsidRDefault="00C46059" w14:paraId="10C1CEB2" w14:textId="77777777">
      <w:r>
        <w:continuationSeparator/>
      </w:r>
    </w:p>
  </w:footnote>
  <w:footnote w:type="continuationNotice" w:id="1">
    <w:p w:rsidR="00C46059" w:rsidRDefault="00C46059" w14:paraId="3FB5B6B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1615b2e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BCE"/>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059"/>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E43"/>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772E83"/>
    <w:rsid w:val="01910A6A"/>
    <w:rsid w:val="01B6007C"/>
    <w:rsid w:val="01FCB513"/>
    <w:rsid w:val="020275F2"/>
    <w:rsid w:val="0211B47F"/>
    <w:rsid w:val="0225E32C"/>
    <w:rsid w:val="0230D191"/>
    <w:rsid w:val="027C24DB"/>
    <w:rsid w:val="028D9A1D"/>
    <w:rsid w:val="02E93D42"/>
    <w:rsid w:val="02F14BEE"/>
    <w:rsid w:val="0308FA2A"/>
    <w:rsid w:val="0309FD5E"/>
    <w:rsid w:val="0323C718"/>
    <w:rsid w:val="03D8A615"/>
    <w:rsid w:val="03E120AC"/>
    <w:rsid w:val="04132AF8"/>
    <w:rsid w:val="0418CF93"/>
    <w:rsid w:val="043B16D5"/>
    <w:rsid w:val="04546A8E"/>
    <w:rsid w:val="04931AA5"/>
    <w:rsid w:val="04BDA2DC"/>
    <w:rsid w:val="050BA7A1"/>
    <w:rsid w:val="054EF477"/>
    <w:rsid w:val="055D3A24"/>
    <w:rsid w:val="05AD2A3D"/>
    <w:rsid w:val="05E4EB80"/>
    <w:rsid w:val="0612B92A"/>
    <w:rsid w:val="06479D6F"/>
    <w:rsid w:val="065CB9A9"/>
    <w:rsid w:val="06B180B1"/>
    <w:rsid w:val="06C7CF07"/>
    <w:rsid w:val="06E6C8DC"/>
    <w:rsid w:val="07026155"/>
    <w:rsid w:val="0703F82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0944A2"/>
    <w:rsid w:val="0C5C6B90"/>
    <w:rsid w:val="0C6A5BEA"/>
    <w:rsid w:val="0C911AFA"/>
    <w:rsid w:val="0D119C5D"/>
    <w:rsid w:val="0D142EF9"/>
    <w:rsid w:val="0D260934"/>
    <w:rsid w:val="0D8B5F9C"/>
    <w:rsid w:val="0DDE68E9"/>
    <w:rsid w:val="0E04AF49"/>
    <w:rsid w:val="0E7EE3CA"/>
    <w:rsid w:val="0E8E05B8"/>
    <w:rsid w:val="0EAA39F8"/>
    <w:rsid w:val="0F3385D5"/>
    <w:rsid w:val="0F8EA928"/>
    <w:rsid w:val="0FB8FC86"/>
    <w:rsid w:val="0FC34BD9"/>
    <w:rsid w:val="0FCA10AE"/>
    <w:rsid w:val="0FD62FDF"/>
    <w:rsid w:val="10068807"/>
    <w:rsid w:val="10C284BA"/>
    <w:rsid w:val="10CDA889"/>
    <w:rsid w:val="10F00546"/>
    <w:rsid w:val="10F127CA"/>
    <w:rsid w:val="10FEF039"/>
    <w:rsid w:val="113AE435"/>
    <w:rsid w:val="115308ED"/>
    <w:rsid w:val="11533657"/>
    <w:rsid w:val="1157E2E1"/>
    <w:rsid w:val="11AF4893"/>
    <w:rsid w:val="11C2DDCB"/>
    <w:rsid w:val="11E95D2F"/>
    <w:rsid w:val="1216134D"/>
    <w:rsid w:val="125A15B0"/>
    <w:rsid w:val="1267A280"/>
    <w:rsid w:val="128B7576"/>
    <w:rsid w:val="1296CC1F"/>
    <w:rsid w:val="12CDDDC4"/>
    <w:rsid w:val="12FA3EF3"/>
    <w:rsid w:val="13286497"/>
    <w:rsid w:val="1347CCC5"/>
    <w:rsid w:val="1390A5FB"/>
    <w:rsid w:val="139E0B01"/>
    <w:rsid w:val="13A84296"/>
    <w:rsid w:val="13A856F1"/>
    <w:rsid w:val="13B322E5"/>
    <w:rsid w:val="13C36AC6"/>
    <w:rsid w:val="13E91E1A"/>
    <w:rsid w:val="143213A1"/>
    <w:rsid w:val="14454B2D"/>
    <w:rsid w:val="146B37A3"/>
    <w:rsid w:val="14B954BC"/>
    <w:rsid w:val="14C377C4"/>
    <w:rsid w:val="14E8E8D8"/>
    <w:rsid w:val="14F28C41"/>
    <w:rsid w:val="14F9A8F2"/>
    <w:rsid w:val="15B652F7"/>
    <w:rsid w:val="164CC3D0"/>
    <w:rsid w:val="16BAB639"/>
    <w:rsid w:val="172D3A52"/>
    <w:rsid w:val="176BF6B7"/>
    <w:rsid w:val="17830B56"/>
    <w:rsid w:val="18063CAC"/>
    <w:rsid w:val="183C1331"/>
    <w:rsid w:val="189BC2ED"/>
    <w:rsid w:val="18A7C488"/>
    <w:rsid w:val="18C7DB62"/>
    <w:rsid w:val="193AB0B7"/>
    <w:rsid w:val="1979D7AC"/>
    <w:rsid w:val="1980B2BC"/>
    <w:rsid w:val="1A21D9BC"/>
    <w:rsid w:val="1A5CC8D6"/>
    <w:rsid w:val="1AADC2A5"/>
    <w:rsid w:val="1B03DE4D"/>
    <w:rsid w:val="1B616B84"/>
    <w:rsid w:val="1B699EF5"/>
    <w:rsid w:val="1B9903C3"/>
    <w:rsid w:val="1BE1CA6D"/>
    <w:rsid w:val="1BEBEC9A"/>
    <w:rsid w:val="1C21D0E6"/>
    <w:rsid w:val="1C2EEE3C"/>
    <w:rsid w:val="1C49DA8D"/>
    <w:rsid w:val="1C4FA5B1"/>
    <w:rsid w:val="1C52D61C"/>
    <w:rsid w:val="1CCECCC4"/>
    <w:rsid w:val="1D623E4C"/>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9599CB"/>
    <w:rsid w:val="23B76162"/>
    <w:rsid w:val="24081EBA"/>
    <w:rsid w:val="2452D0D6"/>
    <w:rsid w:val="24576229"/>
    <w:rsid w:val="24A746AA"/>
    <w:rsid w:val="2501DC24"/>
    <w:rsid w:val="252CCE01"/>
    <w:rsid w:val="25720A80"/>
    <w:rsid w:val="257C8025"/>
    <w:rsid w:val="257E3A91"/>
    <w:rsid w:val="258024B1"/>
    <w:rsid w:val="26034E44"/>
    <w:rsid w:val="26567C6B"/>
    <w:rsid w:val="266E4E0D"/>
    <w:rsid w:val="26701D76"/>
    <w:rsid w:val="2716CD0F"/>
    <w:rsid w:val="271EB191"/>
    <w:rsid w:val="27253295"/>
    <w:rsid w:val="272EE701"/>
    <w:rsid w:val="274ED34B"/>
    <w:rsid w:val="27622986"/>
    <w:rsid w:val="2779D01C"/>
    <w:rsid w:val="279CA012"/>
    <w:rsid w:val="279E8EAA"/>
    <w:rsid w:val="27E01D71"/>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A23C6F"/>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DFA996A"/>
    <w:rsid w:val="2E12FDCE"/>
    <w:rsid w:val="2E40FA53"/>
    <w:rsid w:val="2E417CAE"/>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2C8CD4B"/>
    <w:rsid w:val="335AE262"/>
    <w:rsid w:val="335D8961"/>
    <w:rsid w:val="33822AF7"/>
    <w:rsid w:val="338D5E08"/>
    <w:rsid w:val="33C18E62"/>
    <w:rsid w:val="33CE951E"/>
    <w:rsid w:val="33D223DA"/>
    <w:rsid w:val="33F1549E"/>
    <w:rsid w:val="34169E89"/>
    <w:rsid w:val="345B6A42"/>
    <w:rsid w:val="34732C25"/>
    <w:rsid w:val="34D9D894"/>
    <w:rsid w:val="34FE116B"/>
    <w:rsid w:val="358B4182"/>
    <w:rsid w:val="35F55AB0"/>
    <w:rsid w:val="363B9A27"/>
    <w:rsid w:val="366D57B2"/>
    <w:rsid w:val="3675C8BF"/>
    <w:rsid w:val="36ACEF8A"/>
    <w:rsid w:val="36DFCDE2"/>
    <w:rsid w:val="36EA4D22"/>
    <w:rsid w:val="3785CA07"/>
    <w:rsid w:val="37A621D8"/>
    <w:rsid w:val="37DE0C46"/>
    <w:rsid w:val="38016335"/>
    <w:rsid w:val="380B10E9"/>
    <w:rsid w:val="387F6CD0"/>
    <w:rsid w:val="38DAE15C"/>
    <w:rsid w:val="391A85E0"/>
    <w:rsid w:val="39761EB5"/>
    <w:rsid w:val="398C4232"/>
    <w:rsid w:val="39C436BC"/>
    <w:rsid w:val="39CCE799"/>
    <w:rsid w:val="39F69C43"/>
    <w:rsid w:val="3A59A328"/>
    <w:rsid w:val="3AB857BD"/>
    <w:rsid w:val="3AFADE61"/>
    <w:rsid w:val="3AFC104E"/>
    <w:rsid w:val="3B00A5F4"/>
    <w:rsid w:val="3B3AA81C"/>
    <w:rsid w:val="3B4846B5"/>
    <w:rsid w:val="3BCEFFB2"/>
    <w:rsid w:val="3BEF3C79"/>
    <w:rsid w:val="3BFD7E66"/>
    <w:rsid w:val="3C085E64"/>
    <w:rsid w:val="3C20EBD3"/>
    <w:rsid w:val="3C3340AE"/>
    <w:rsid w:val="3C3F06C6"/>
    <w:rsid w:val="3C49D6BA"/>
    <w:rsid w:val="3D0F889E"/>
    <w:rsid w:val="3D1F8329"/>
    <w:rsid w:val="3D317E74"/>
    <w:rsid w:val="3D433E13"/>
    <w:rsid w:val="3D4CAC2F"/>
    <w:rsid w:val="3D4E5956"/>
    <w:rsid w:val="3D55AC46"/>
    <w:rsid w:val="3D568842"/>
    <w:rsid w:val="3D8C9922"/>
    <w:rsid w:val="3DBD8390"/>
    <w:rsid w:val="3DF06929"/>
    <w:rsid w:val="3E074B06"/>
    <w:rsid w:val="3E0BD5E1"/>
    <w:rsid w:val="3E30C94B"/>
    <w:rsid w:val="3E5578AA"/>
    <w:rsid w:val="3E9B0EA9"/>
    <w:rsid w:val="3EE80B52"/>
    <w:rsid w:val="3F2C0125"/>
    <w:rsid w:val="3F435E0F"/>
    <w:rsid w:val="3F4C5B83"/>
    <w:rsid w:val="3F6B510D"/>
    <w:rsid w:val="3FA91DD6"/>
    <w:rsid w:val="3FE3F0F2"/>
    <w:rsid w:val="402EE87E"/>
    <w:rsid w:val="403480BB"/>
    <w:rsid w:val="4038FB27"/>
    <w:rsid w:val="403A90C8"/>
    <w:rsid w:val="409BDE98"/>
    <w:rsid w:val="40A7EC96"/>
    <w:rsid w:val="40B05B45"/>
    <w:rsid w:val="40CC2131"/>
    <w:rsid w:val="40DACC78"/>
    <w:rsid w:val="40E8E6E2"/>
    <w:rsid w:val="40F11653"/>
    <w:rsid w:val="4155B0B3"/>
    <w:rsid w:val="4190C315"/>
    <w:rsid w:val="426215FF"/>
    <w:rsid w:val="427040DC"/>
    <w:rsid w:val="4281762D"/>
    <w:rsid w:val="42BAA996"/>
    <w:rsid w:val="42F121DF"/>
    <w:rsid w:val="42F65D67"/>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80325A"/>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CD11D1"/>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826797"/>
    <w:rsid w:val="4B83840A"/>
    <w:rsid w:val="4BE2FD2B"/>
    <w:rsid w:val="4BF386BD"/>
    <w:rsid w:val="4C17576E"/>
    <w:rsid w:val="4C3236F5"/>
    <w:rsid w:val="4C815D0F"/>
    <w:rsid w:val="4D6CB5CF"/>
    <w:rsid w:val="4D760FA2"/>
    <w:rsid w:val="4DB37933"/>
    <w:rsid w:val="4DF86D6B"/>
    <w:rsid w:val="4E0874FD"/>
    <w:rsid w:val="4E1D2C26"/>
    <w:rsid w:val="4E85DD97"/>
    <w:rsid w:val="4EAE2795"/>
    <w:rsid w:val="4EB5ADDD"/>
    <w:rsid w:val="4F0B5A3C"/>
    <w:rsid w:val="4F2D4A24"/>
    <w:rsid w:val="4F5B9285"/>
    <w:rsid w:val="4FD59268"/>
    <w:rsid w:val="505B5F7E"/>
    <w:rsid w:val="51273A55"/>
    <w:rsid w:val="51615AD7"/>
    <w:rsid w:val="5195A27A"/>
    <w:rsid w:val="51AF91B5"/>
    <w:rsid w:val="51BDF2FE"/>
    <w:rsid w:val="51DE1091"/>
    <w:rsid w:val="5200408B"/>
    <w:rsid w:val="5223099B"/>
    <w:rsid w:val="5224DEDA"/>
    <w:rsid w:val="52287FE6"/>
    <w:rsid w:val="524B5A8C"/>
    <w:rsid w:val="525CDBAF"/>
    <w:rsid w:val="52E52314"/>
    <w:rsid w:val="52E65937"/>
    <w:rsid w:val="531F63E1"/>
    <w:rsid w:val="53655782"/>
    <w:rsid w:val="536943C7"/>
    <w:rsid w:val="53901A2C"/>
    <w:rsid w:val="5390DC6D"/>
    <w:rsid w:val="53B5CD0B"/>
    <w:rsid w:val="53B8A153"/>
    <w:rsid w:val="53C56585"/>
    <w:rsid w:val="53CB2A7E"/>
    <w:rsid w:val="54223579"/>
    <w:rsid w:val="5437DE5E"/>
    <w:rsid w:val="54394EA8"/>
    <w:rsid w:val="547EE055"/>
    <w:rsid w:val="549C6206"/>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02403"/>
    <w:rsid w:val="5A87F1A4"/>
    <w:rsid w:val="5AA2EE5D"/>
    <w:rsid w:val="5B03CA82"/>
    <w:rsid w:val="5B182E71"/>
    <w:rsid w:val="5B77EDD5"/>
    <w:rsid w:val="5BC2CAFD"/>
    <w:rsid w:val="5BD1E633"/>
    <w:rsid w:val="5C103F66"/>
    <w:rsid w:val="5C15E85F"/>
    <w:rsid w:val="5C3CA881"/>
    <w:rsid w:val="5C755BDD"/>
    <w:rsid w:val="5C790094"/>
    <w:rsid w:val="5C7A683D"/>
    <w:rsid w:val="5C7E15B0"/>
    <w:rsid w:val="5C8452B2"/>
    <w:rsid w:val="5D6A9717"/>
    <w:rsid w:val="5DB80FEE"/>
    <w:rsid w:val="5DCA8484"/>
    <w:rsid w:val="5DCA9559"/>
    <w:rsid w:val="5DFDE3C4"/>
    <w:rsid w:val="5E8085C1"/>
    <w:rsid w:val="5EB9A352"/>
    <w:rsid w:val="5EDAB6BC"/>
    <w:rsid w:val="5EDD517C"/>
    <w:rsid w:val="5EE2F5F4"/>
    <w:rsid w:val="5F6ABBE4"/>
    <w:rsid w:val="5F7ADA0E"/>
    <w:rsid w:val="5F8E1B91"/>
    <w:rsid w:val="5FD4CC30"/>
    <w:rsid w:val="5FDFD0B4"/>
    <w:rsid w:val="6004CE34"/>
    <w:rsid w:val="60065393"/>
    <w:rsid w:val="6034A595"/>
    <w:rsid w:val="605B0037"/>
    <w:rsid w:val="60A2D985"/>
    <w:rsid w:val="60FA34EA"/>
    <w:rsid w:val="611B361C"/>
    <w:rsid w:val="61A942DB"/>
    <w:rsid w:val="61BB9939"/>
    <w:rsid w:val="61DA7052"/>
    <w:rsid w:val="62145993"/>
    <w:rsid w:val="62758EDD"/>
    <w:rsid w:val="62A9964B"/>
    <w:rsid w:val="62BF568E"/>
    <w:rsid w:val="62CF290A"/>
    <w:rsid w:val="62E26A3D"/>
    <w:rsid w:val="62EEF5E1"/>
    <w:rsid w:val="62F2EE59"/>
    <w:rsid w:val="631014AC"/>
    <w:rsid w:val="6337F107"/>
    <w:rsid w:val="63B39DD0"/>
    <w:rsid w:val="63C8C759"/>
    <w:rsid w:val="63EF5E61"/>
    <w:rsid w:val="64341C5F"/>
    <w:rsid w:val="64502038"/>
    <w:rsid w:val="645D6BE0"/>
    <w:rsid w:val="64A28A2C"/>
    <w:rsid w:val="64AB5EC6"/>
    <w:rsid w:val="64E0A93C"/>
    <w:rsid w:val="65253912"/>
    <w:rsid w:val="65C401CE"/>
    <w:rsid w:val="65C73210"/>
    <w:rsid w:val="65C77DA4"/>
    <w:rsid w:val="65D9FCF9"/>
    <w:rsid w:val="65F34360"/>
    <w:rsid w:val="66272D1A"/>
    <w:rsid w:val="66D7E9A2"/>
    <w:rsid w:val="66FF8B61"/>
    <w:rsid w:val="670E42EB"/>
    <w:rsid w:val="671635D6"/>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6E5F49"/>
    <w:rsid w:val="699BA2C2"/>
    <w:rsid w:val="699D2CCA"/>
    <w:rsid w:val="69C48B0D"/>
    <w:rsid w:val="69EC38E1"/>
    <w:rsid w:val="69FDEB3F"/>
    <w:rsid w:val="6A160745"/>
    <w:rsid w:val="6A3245C6"/>
    <w:rsid w:val="6A57BD67"/>
    <w:rsid w:val="6A867DE8"/>
    <w:rsid w:val="6AC9BF01"/>
    <w:rsid w:val="6ACCEA26"/>
    <w:rsid w:val="6AE2BF97"/>
    <w:rsid w:val="6AF12E49"/>
    <w:rsid w:val="6B138E85"/>
    <w:rsid w:val="6B2C202E"/>
    <w:rsid w:val="6B43C1B0"/>
    <w:rsid w:val="6B6D5A0B"/>
    <w:rsid w:val="6B8C59BE"/>
    <w:rsid w:val="6B90CC7F"/>
    <w:rsid w:val="6BAB5BB4"/>
    <w:rsid w:val="6BC89033"/>
    <w:rsid w:val="6C2AB020"/>
    <w:rsid w:val="6C5B7D98"/>
    <w:rsid w:val="6C672763"/>
    <w:rsid w:val="6CC40759"/>
    <w:rsid w:val="6D18607E"/>
    <w:rsid w:val="6D32AACD"/>
    <w:rsid w:val="6D508D7A"/>
    <w:rsid w:val="6D73AD7A"/>
    <w:rsid w:val="6D9F1740"/>
    <w:rsid w:val="6DB51A17"/>
    <w:rsid w:val="6DEB9878"/>
    <w:rsid w:val="6DF67BBE"/>
    <w:rsid w:val="6E00BFA8"/>
    <w:rsid w:val="6E05B31C"/>
    <w:rsid w:val="6E7A4EDA"/>
    <w:rsid w:val="6EA4DA90"/>
    <w:rsid w:val="6EBDAFD5"/>
    <w:rsid w:val="6F4875AE"/>
    <w:rsid w:val="6F60A3EB"/>
    <w:rsid w:val="6F6F38B2"/>
    <w:rsid w:val="6FDA1EF6"/>
    <w:rsid w:val="708BEA3B"/>
    <w:rsid w:val="70A065F4"/>
    <w:rsid w:val="71033058"/>
    <w:rsid w:val="722311C5"/>
    <w:rsid w:val="728D68E5"/>
    <w:rsid w:val="72A7AC17"/>
    <w:rsid w:val="72E3B33D"/>
    <w:rsid w:val="7311B6DE"/>
    <w:rsid w:val="7322F21A"/>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BBA9D88"/>
    <w:rsid w:val="7C5CED67"/>
    <w:rsid w:val="7D21AE94"/>
    <w:rsid w:val="7D521BC0"/>
    <w:rsid w:val="7DC846F0"/>
    <w:rsid w:val="7DD7B4D1"/>
    <w:rsid w:val="7E051BE0"/>
    <w:rsid w:val="7E7AD4DA"/>
    <w:rsid w:val="7E804FEF"/>
    <w:rsid w:val="7E85AC65"/>
    <w:rsid w:val="7E936A87"/>
    <w:rsid w:val="7F055E15"/>
    <w:rsid w:val="7F304C33"/>
    <w:rsid w:val="7F327DCF"/>
    <w:rsid w:val="7F5692B1"/>
    <w:rsid w:val="7F724BEB"/>
    <w:rsid w:val="7FBBC166"/>
    <w:rsid w:val="7FBF41BE"/>
    <w:rsid w:val="7FF9A12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bafin.de/SharedDocs/Downloads/DE/dl_Sustainable_Finance_Strategie_2023.html" TargetMode="External" Id="R43e687d6736f46f6"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2025-07-21T23:02:00.0000000Z</dcterms:created>
  <dcterms:modified xsi:type="dcterms:W3CDTF">2025-08-20T11:22:07.6733546Z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